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A" w:rsidRDefault="00376A89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СЕМІНАР</w:t>
      </w:r>
    </w:p>
    <w:p w:rsidR="00D13847" w:rsidRDefault="00D13847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АДВОКАТ Д. САКАЛЮК</w:t>
      </w:r>
    </w:p>
    <w:p w:rsidR="00376A89" w:rsidRDefault="00376A89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</w:p>
    <w:p w:rsidR="00D13847" w:rsidRDefault="00D13847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Тема:</w:t>
      </w:r>
    </w:p>
    <w:p w:rsidR="00376A89" w:rsidRDefault="00D13847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«З</w:t>
      </w:r>
      <w:r w:rsidR="00376A89">
        <w:rPr>
          <w:rFonts w:ascii="Gulim" w:eastAsia="Gulim" w:hAnsi="Gulim" w:cs="Times New Roman"/>
          <w:b/>
          <w:bCs/>
          <w:sz w:val="24"/>
          <w:szCs w:val="24"/>
          <w:lang w:val="uk-UA"/>
        </w:rPr>
        <w:t>АХИСТ</w:t>
      </w:r>
      <w:r w:rsidR="00F3659D"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ПРАВ</w:t>
      </w:r>
      <w:r w:rsidR="00376A89"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ОСОБИ В </w:t>
      </w: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РЕЗУЛЬТАТІ ДТП.</w:t>
      </w:r>
    </w:p>
    <w:p w:rsidR="00376A89" w:rsidRDefault="00376A89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ВІДШКОДУВАННЯ ЗБИТКІВ, ЗАВДАНИХ В РЕЗУЛЬТАТІ ДТП</w:t>
      </w:r>
      <w:r w:rsidR="00D13847">
        <w:rPr>
          <w:rFonts w:ascii="Gulim" w:eastAsia="Gulim" w:hAnsi="Gulim" w:cs="Times New Roman"/>
          <w:b/>
          <w:bCs/>
          <w:sz w:val="24"/>
          <w:szCs w:val="24"/>
          <w:lang w:val="uk-UA"/>
        </w:rPr>
        <w:t>.»</w:t>
      </w:r>
    </w:p>
    <w:p w:rsidR="00376A89" w:rsidRDefault="00376A89" w:rsidP="00376A89">
      <w:pPr>
        <w:pStyle w:val="a3"/>
        <w:jc w:val="center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</w:p>
    <w:p w:rsidR="00376A89" w:rsidRDefault="00376A89" w:rsidP="00376A89">
      <w:pPr>
        <w:pStyle w:val="a3"/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</w:p>
    <w:p w:rsidR="00376A89" w:rsidRPr="00376A89" w:rsidRDefault="00376A89" w:rsidP="00376A89">
      <w:pPr>
        <w:pStyle w:val="a3"/>
        <w:jc w:val="both"/>
        <w:rPr>
          <w:rFonts w:ascii="Gulim" w:eastAsia="Gulim" w:hAnsi="Gulim" w:cs="Times New Roman"/>
          <w:b/>
          <w:bCs/>
          <w:sz w:val="24"/>
          <w:szCs w:val="24"/>
          <w:u w:val="single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ab/>
      </w:r>
      <w:r w:rsidRPr="00376A89">
        <w:rPr>
          <w:rFonts w:ascii="Gulim" w:eastAsia="Gulim" w:hAnsi="Gulim" w:cs="Times New Roman"/>
          <w:b/>
          <w:bCs/>
          <w:sz w:val="24"/>
          <w:szCs w:val="24"/>
          <w:u w:val="single"/>
          <w:lang w:val="uk-UA"/>
        </w:rPr>
        <w:t>План</w:t>
      </w:r>
    </w:p>
    <w:p w:rsidR="00376A89" w:rsidRDefault="00376A89" w:rsidP="00376A89">
      <w:pPr>
        <w:pStyle w:val="a3"/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</w:p>
    <w:p w:rsidR="00376A89" w:rsidRPr="00D13847" w:rsidRDefault="00376A89" w:rsidP="00D13847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Поняття ДТП</w:t>
      </w:r>
      <w:r w:rsidR="00D13847"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і п</w:t>
      </w:r>
      <w:r w:rsidRPr="00D13847">
        <w:rPr>
          <w:rFonts w:ascii="Gulim" w:eastAsia="Gulim" w:hAnsi="Gulim" w:cs="Times New Roman"/>
          <w:b/>
          <w:bCs/>
          <w:sz w:val="24"/>
          <w:szCs w:val="24"/>
          <w:lang w:val="uk-UA"/>
        </w:rPr>
        <w:t>ершочергові дії під час ДТП учасників.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Європротокол</w:t>
      </w:r>
      <w:proofErr w:type="spellEnd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– поняття, випадки оформлення ДТП за </w:t>
      </w: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європротоколом</w:t>
      </w:r>
      <w:proofErr w:type="spellEnd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Взаємодія із страховою компанією після настання ДТП (суть </w:t>
      </w: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ОЦВ</w:t>
      </w:r>
      <w:proofErr w:type="spellEnd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, строки, документи, ліміти, варіанти і розміри відшкодувань, підстави для відмови у виплаті, </w:t>
      </w: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регресний</w:t>
      </w:r>
      <w:proofErr w:type="spellEnd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позов).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Участь аварійних комісарів під час оформлення ДТП (поняття АК, правове регулювання діяльності).</w:t>
      </w:r>
    </w:p>
    <w:p w:rsidR="00376A89" w:rsidRDefault="00D13847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О</w:t>
      </w:r>
      <w:r w:rsidR="00376A89">
        <w:rPr>
          <w:rFonts w:ascii="Gulim" w:eastAsia="Gulim" w:hAnsi="Gulim" w:cs="Times New Roman"/>
          <w:b/>
          <w:bCs/>
          <w:sz w:val="24"/>
          <w:szCs w:val="24"/>
          <w:lang w:val="uk-UA"/>
        </w:rPr>
        <w:t>формлення ДТП співробітниками патрульної поліції (Інструкція, порядок, помилки).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Випадки огляду особи на стан сп’яніння.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Випадки вилучення посвідчення водія поліцією.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Експертні дослідження і експертизи при ДТП:</w:t>
      </w:r>
    </w:p>
    <w:p w:rsidR="00376A89" w:rsidRDefault="00376A89" w:rsidP="00376A89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Автотехнічна</w:t>
      </w:r>
      <w:proofErr w:type="spellEnd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і </w:t>
      </w: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трасологічна</w:t>
      </w:r>
      <w:proofErr w:type="spellEnd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;</w:t>
      </w:r>
    </w:p>
    <w:p w:rsidR="00376A89" w:rsidRDefault="00D13847" w:rsidP="00376A89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Авто</w:t>
      </w:r>
      <w:r w:rsidR="00376A89">
        <w:rPr>
          <w:rFonts w:ascii="Gulim" w:eastAsia="Gulim" w:hAnsi="Gulim" w:cs="Times New Roman"/>
          <w:b/>
          <w:bCs/>
          <w:sz w:val="24"/>
          <w:szCs w:val="24"/>
          <w:lang w:val="uk-UA"/>
        </w:rPr>
        <w:t>товарознавча</w:t>
      </w:r>
      <w:proofErr w:type="spellEnd"/>
      <w:r w:rsidR="00376A89">
        <w:rPr>
          <w:rFonts w:ascii="Gulim" w:eastAsia="Gulim" w:hAnsi="Gulim" w:cs="Times New Roman"/>
          <w:b/>
          <w:bCs/>
          <w:sz w:val="24"/>
          <w:szCs w:val="24"/>
          <w:lang w:val="uk-UA"/>
        </w:rPr>
        <w:t>;</w:t>
      </w:r>
    </w:p>
    <w:p w:rsidR="00376A89" w:rsidRDefault="00376A89" w:rsidP="00376A89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Медична.</w:t>
      </w:r>
    </w:p>
    <w:p w:rsidR="00376A89" w:rsidRDefault="00376A89" w:rsidP="00376A89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Особливості захисту особи</w:t>
      </w:r>
      <w:r w:rsidR="00A212BF">
        <w:rPr>
          <w:rFonts w:ascii="Gulim" w:eastAsia="Gulim" w:hAnsi="Gulim" w:cs="Times New Roman"/>
          <w:b/>
          <w:bCs/>
          <w:sz w:val="24"/>
          <w:szCs w:val="24"/>
          <w:lang w:val="uk-UA"/>
        </w:rPr>
        <w:t>:</w:t>
      </w:r>
    </w:p>
    <w:p w:rsidR="00A212BF" w:rsidRDefault="00A212BF" w:rsidP="00A212BF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Захист на досудовій стадії;</w:t>
      </w:r>
    </w:p>
    <w:p w:rsidR="00A212BF" w:rsidRPr="00D13847" w:rsidRDefault="00A212BF" w:rsidP="00D13847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Захист в суді;</w:t>
      </w:r>
    </w:p>
    <w:p w:rsidR="00A212BF" w:rsidRDefault="00A212BF" w:rsidP="00A212BF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Аналіз конкретних ситуацій.</w:t>
      </w:r>
    </w:p>
    <w:p w:rsidR="00A212BF" w:rsidRDefault="00A212BF" w:rsidP="00A212BF">
      <w:pPr>
        <w:pStyle w:val="a3"/>
        <w:numPr>
          <w:ilvl w:val="0"/>
          <w:numId w:val="2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 xml:space="preserve"> Порядок відшкодування збитків, завданих в результаті ДТП:</w:t>
      </w:r>
    </w:p>
    <w:p w:rsidR="00A212BF" w:rsidRDefault="00A212BF" w:rsidP="00A212BF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Що відшкодовується;</w:t>
      </w:r>
    </w:p>
    <w:p w:rsidR="00A212BF" w:rsidRDefault="00A212BF" w:rsidP="00A212BF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До кого подається позов;</w:t>
      </w:r>
    </w:p>
    <w:p w:rsidR="00A212BF" w:rsidRDefault="00A212BF" w:rsidP="00A212BF">
      <w:pPr>
        <w:pStyle w:val="a3"/>
        <w:numPr>
          <w:ilvl w:val="0"/>
          <w:numId w:val="4"/>
        </w:numPr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  <w:r>
        <w:rPr>
          <w:rFonts w:ascii="Gulim" w:eastAsia="Gulim" w:hAnsi="Gulim" w:cs="Times New Roman"/>
          <w:b/>
          <w:bCs/>
          <w:sz w:val="24"/>
          <w:szCs w:val="24"/>
          <w:lang w:val="uk-UA"/>
        </w:rPr>
        <w:t>Помилки адвокатів при поданні позовних заяв.</w:t>
      </w:r>
    </w:p>
    <w:p w:rsidR="00A212BF" w:rsidRDefault="00A212BF" w:rsidP="00A212BF">
      <w:pPr>
        <w:pStyle w:val="a3"/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</w:p>
    <w:p w:rsidR="00A212BF" w:rsidRPr="00376A89" w:rsidRDefault="00A212BF" w:rsidP="00A212BF">
      <w:pPr>
        <w:pStyle w:val="a3"/>
        <w:jc w:val="both"/>
        <w:rPr>
          <w:rFonts w:ascii="Gulim" w:eastAsia="Gulim" w:hAnsi="Gulim" w:cs="Times New Roman"/>
          <w:b/>
          <w:bCs/>
          <w:sz w:val="24"/>
          <w:szCs w:val="24"/>
          <w:lang w:val="uk-UA"/>
        </w:rPr>
      </w:pPr>
    </w:p>
    <w:sectPr w:rsidR="00A212BF" w:rsidRPr="00376A89" w:rsidSect="00C23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556"/>
    <w:multiLevelType w:val="hybridMultilevel"/>
    <w:tmpl w:val="6DBAC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0CAC"/>
    <w:multiLevelType w:val="hybridMultilevel"/>
    <w:tmpl w:val="65725896"/>
    <w:lvl w:ilvl="0" w:tplc="D632F6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6B75CB"/>
    <w:multiLevelType w:val="hybridMultilevel"/>
    <w:tmpl w:val="9BD00172"/>
    <w:lvl w:ilvl="0" w:tplc="A85090B2">
      <w:start w:val="1"/>
      <w:numFmt w:val="bullet"/>
      <w:lvlText w:val="-"/>
      <w:lvlJc w:val="left"/>
      <w:pPr>
        <w:ind w:left="1080" w:hanging="360"/>
      </w:pPr>
      <w:rPr>
        <w:rFonts w:ascii="Gulim" w:eastAsia="Gulim" w:hAnsi="Gulim" w:cs="Times New Roman" w:hint="eastAsi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901532"/>
    <w:multiLevelType w:val="hybridMultilevel"/>
    <w:tmpl w:val="3334C854"/>
    <w:lvl w:ilvl="0" w:tplc="FB9E9D46">
      <w:start w:val="1"/>
      <w:numFmt w:val="bullet"/>
      <w:lvlText w:val="-"/>
      <w:lvlJc w:val="left"/>
      <w:pPr>
        <w:ind w:left="1080" w:hanging="360"/>
      </w:pPr>
      <w:rPr>
        <w:rFonts w:ascii="Gulim" w:eastAsia="Gulim" w:hAnsi="Gulim" w:cs="Times New Roman" w:hint="eastAsi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5E"/>
    <w:rsid w:val="000C6E62"/>
    <w:rsid w:val="001D285E"/>
    <w:rsid w:val="00376A89"/>
    <w:rsid w:val="00520400"/>
    <w:rsid w:val="00996712"/>
    <w:rsid w:val="009B6C45"/>
    <w:rsid w:val="00A212BF"/>
    <w:rsid w:val="00C2333A"/>
    <w:rsid w:val="00CD7B59"/>
    <w:rsid w:val="00D13847"/>
    <w:rsid w:val="00F3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85E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5</cp:revision>
  <cp:lastPrinted>2014-08-14T06:18:00Z</cp:lastPrinted>
  <dcterms:created xsi:type="dcterms:W3CDTF">2016-03-10T11:25:00Z</dcterms:created>
  <dcterms:modified xsi:type="dcterms:W3CDTF">2016-03-25T06:22:00Z</dcterms:modified>
</cp:coreProperties>
</file>